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1E49E" w14:textId="7DEC071D" w:rsidR="00AD00AE" w:rsidRPr="00AD00AE" w:rsidRDefault="00AD00AE">
      <w:pPr>
        <w:rPr>
          <w:b/>
          <w:bCs/>
        </w:rPr>
      </w:pPr>
      <w:r w:rsidRPr="00AD00AE">
        <w:rPr>
          <w:b/>
          <w:bCs/>
        </w:rPr>
        <w:t>JAARVERSLAG 2025</w:t>
      </w:r>
    </w:p>
    <w:p w14:paraId="5DBA678B" w14:textId="13EA2587" w:rsidR="00AD00AE" w:rsidRPr="00AD00AE" w:rsidRDefault="00AD00AE">
      <w:pPr>
        <w:rPr>
          <w:b/>
          <w:bCs/>
        </w:rPr>
      </w:pPr>
      <w:r w:rsidRPr="00AD00AE">
        <w:rPr>
          <w:b/>
          <w:bCs/>
        </w:rPr>
        <w:t>JANUARI</w:t>
      </w:r>
    </w:p>
    <w:p w14:paraId="28E6CD0E" w14:textId="099D2F64" w:rsidR="00AD00AE" w:rsidRDefault="00AD00AE" w:rsidP="00AD00AE">
      <w:r w:rsidRPr="00707D59">
        <w:t>Het jaarverslag afgerond voor de ANBI – status en deze op de website geplaatst.</w:t>
      </w:r>
      <w:r>
        <w:t xml:space="preserve"> En de website is bijgewerkt. Het financieel overzicht volgt na de boekencontrole. </w:t>
      </w:r>
    </w:p>
    <w:p w14:paraId="39A766A1" w14:textId="3BFB64AC" w:rsidR="00AD00AE" w:rsidRPr="00AD00AE" w:rsidRDefault="00AD00AE" w:rsidP="00AD00AE">
      <w:pPr>
        <w:rPr>
          <w:b/>
          <w:bCs/>
        </w:rPr>
      </w:pPr>
      <w:r w:rsidRPr="00AD00AE">
        <w:rPr>
          <w:b/>
          <w:bCs/>
        </w:rPr>
        <w:t>FEBRUARI</w:t>
      </w:r>
    </w:p>
    <w:p w14:paraId="7F3F7B08" w14:textId="7E24E531" w:rsidR="00AD00AE" w:rsidRDefault="00AD00AE" w:rsidP="00AD00AE">
      <w:r w:rsidRPr="00D93162">
        <w:t>De financiële stukken voor de ANBI die op de website geplaatst moeten worden zijn klaar.</w:t>
      </w:r>
    </w:p>
    <w:p w14:paraId="53F91829" w14:textId="7BB7E639" w:rsidR="00AD00AE" w:rsidRDefault="00232B4B" w:rsidP="00AD00AE">
      <w:pPr>
        <w:rPr>
          <w:rFonts w:ascii="Arial" w:hAnsi="Arial" w:cs="Arial"/>
          <w:b/>
          <w:bCs/>
          <w:color w:val="44546A"/>
          <w:sz w:val="20"/>
          <w:szCs w:val="20"/>
        </w:rPr>
      </w:pPr>
      <w:r w:rsidRPr="00232B4B">
        <w:rPr>
          <w:rFonts w:ascii="Arial" w:hAnsi="Arial" w:cs="Arial"/>
          <w:b/>
          <w:bCs/>
          <w:color w:val="44546A"/>
          <w:sz w:val="20"/>
          <w:szCs w:val="20"/>
        </w:rPr>
        <w:t>MAART</w:t>
      </w:r>
    </w:p>
    <w:p w14:paraId="2F2CA8F4" w14:textId="77777777" w:rsidR="000B3990" w:rsidRDefault="00232B4B" w:rsidP="00AD00AE">
      <w:pPr>
        <w:rPr>
          <w:rFonts w:cstheme="minorHAnsi"/>
          <w:color w:val="44546A"/>
        </w:rPr>
      </w:pPr>
      <w:r w:rsidRPr="00232B4B">
        <w:rPr>
          <w:rFonts w:cstheme="minorHAnsi"/>
          <w:color w:val="44546A"/>
        </w:rPr>
        <w:t>Afhandeling van de Kunstroute</w:t>
      </w:r>
      <w:r w:rsidR="000B3990">
        <w:rPr>
          <w:rFonts w:cstheme="minorHAnsi"/>
          <w:color w:val="44546A"/>
        </w:rPr>
        <w:t>.</w:t>
      </w:r>
    </w:p>
    <w:p w14:paraId="472B7531" w14:textId="3FBD2719" w:rsidR="00232B4B" w:rsidRPr="00232B4B" w:rsidRDefault="000B3990" w:rsidP="00AD00AE">
      <w:pPr>
        <w:rPr>
          <w:rFonts w:cstheme="minorHAnsi"/>
          <w:color w:val="44546A"/>
        </w:rPr>
      </w:pPr>
      <w:r>
        <w:rPr>
          <w:rFonts w:cstheme="minorHAnsi"/>
          <w:color w:val="44546A"/>
        </w:rPr>
        <w:t>O</w:t>
      </w:r>
      <w:r w:rsidR="00232B4B" w:rsidRPr="00232B4B">
        <w:rPr>
          <w:rFonts w:cstheme="minorHAnsi"/>
          <w:color w:val="44546A"/>
        </w:rPr>
        <w:t xml:space="preserve">pstart </w:t>
      </w:r>
      <w:r>
        <w:rPr>
          <w:rFonts w:cstheme="minorHAnsi"/>
          <w:color w:val="44546A"/>
        </w:rPr>
        <w:t xml:space="preserve"> en officiële opening </w:t>
      </w:r>
      <w:r w:rsidR="00232B4B" w:rsidRPr="00232B4B">
        <w:rPr>
          <w:rFonts w:cstheme="minorHAnsi"/>
          <w:color w:val="44546A"/>
        </w:rPr>
        <w:t>van de website Welkom in Postert.</w:t>
      </w:r>
    </w:p>
    <w:p w14:paraId="5EEB3388" w14:textId="5C380CF8" w:rsidR="00232B4B" w:rsidRPr="000B3990" w:rsidRDefault="00232B4B" w:rsidP="00AD00AE">
      <w:pPr>
        <w:rPr>
          <w:rFonts w:cstheme="minorHAnsi"/>
          <w:b/>
          <w:bCs/>
          <w:color w:val="44546A"/>
        </w:rPr>
      </w:pPr>
      <w:r w:rsidRPr="000B3990">
        <w:rPr>
          <w:rFonts w:cstheme="minorHAnsi"/>
          <w:b/>
          <w:bCs/>
          <w:color w:val="44546A"/>
        </w:rPr>
        <w:t>APRIL</w:t>
      </w:r>
    </w:p>
    <w:p w14:paraId="322FB9BC" w14:textId="39A358AB" w:rsidR="000B3990" w:rsidRDefault="000B3990" w:rsidP="00AD00AE">
      <w:pPr>
        <w:rPr>
          <w:rFonts w:cstheme="minorHAnsi"/>
          <w:color w:val="44546A"/>
        </w:rPr>
      </w:pPr>
      <w:r w:rsidRPr="000B3990">
        <w:rPr>
          <w:rFonts w:cstheme="minorHAnsi"/>
          <w:color w:val="44546A"/>
        </w:rPr>
        <w:t>Afhandeling van de Kunstroute en op de Oude Markt.</w:t>
      </w:r>
    </w:p>
    <w:p w14:paraId="4C70C4EB" w14:textId="400BABF0" w:rsidR="000B3990" w:rsidRDefault="000B3990" w:rsidP="00AD00AE">
      <w:pPr>
        <w:rPr>
          <w:rFonts w:cstheme="minorHAnsi"/>
          <w:color w:val="44546A"/>
        </w:rPr>
      </w:pPr>
      <w:r>
        <w:rPr>
          <w:rFonts w:cstheme="minorHAnsi"/>
          <w:color w:val="44546A"/>
        </w:rPr>
        <w:t>Er lopen diverse aangaande de openbare ruimte die veel aandacht in beslag nemen</w:t>
      </w:r>
      <w:r w:rsidR="004B54BF">
        <w:rPr>
          <w:rFonts w:cstheme="minorHAnsi"/>
          <w:color w:val="44546A"/>
        </w:rPr>
        <w:t xml:space="preserve"> en waar veel overleg over was.</w:t>
      </w:r>
    </w:p>
    <w:p w14:paraId="34AE3FEF" w14:textId="26AF53C5" w:rsidR="004B54BF" w:rsidRDefault="004B54BF" w:rsidP="00AD00AE">
      <w:pPr>
        <w:rPr>
          <w:rFonts w:cstheme="minorHAnsi"/>
          <w:b/>
          <w:bCs/>
          <w:color w:val="44546A"/>
        </w:rPr>
      </w:pPr>
      <w:r w:rsidRPr="004B54BF">
        <w:rPr>
          <w:rFonts w:cstheme="minorHAnsi"/>
          <w:b/>
          <w:bCs/>
          <w:color w:val="44546A"/>
        </w:rPr>
        <w:t>MEI</w:t>
      </w:r>
    </w:p>
    <w:p w14:paraId="52C64D7B" w14:textId="56B613A2" w:rsidR="004B54BF" w:rsidRDefault="004B54BF" w:rsidP="00AD00AE">
      <w:pPr>
        <w:rPr>
          <w:rFonts w:cstheme="minorHAnsi"/>
          <w:color w:val="44546A"/>
        </w:rPr>
      </w:pPr>
      <w:r>
        <w:rPr>
          <w:rFonts w:cstheme="minorHAnsi"/>
          <w:color w:val="44546A"/>
        </w:rPr>
        <w:t>De plantenbakken op de Oude Markt worden gevuld met geraniums.</w:t>
      </w:r>
    </w:p>
    <w:p w14:paraId="6DCB977D" w14:textId="35896785" w:rsidR="004B54BF" w:rsidRDefault="004B54BF" w:rsidP="00AD00AE">
      <w:pPr>
        <w:rPr>
          <w:rFonts w:cstheme="minorHAnsi"/>
          <w:color w:val="44546A"/>
        </w:rPr>
      </w:pPr>
      <w:r>
        <w:rPr>
          <w:rFonts w:cstheme="minorHAnsi"/>
          <w:color w:val="44546A"/>
        </w:rPr>
        <w:t>Er zijn vragen over de riolering op diverse plaatsen in Posterholt.</w:t>
      </w:r>
    </w:p>
    <w:p w14:paraId="26000986" w14:textId="79E119A7" w:rsidR="004B54BF" w:rsidRDefault="004B54BF" w:rsidP="00AD00AE">
      <w:pPr>
        <w:rPr>
          <w:rFonts w:cstheme="minorHAnsi"/>
          <w:color w:val="44546A"/>
        </w:rPr>
      </w:pPr>
      <w:r>
        <w:rPr>
          <w:rFonts w:cstheme="minorHAnsi"/>
          <w:color w:val="44546A"/>
        </w:rPr>
        <w:t>Aanvraag voor vergroening.</w:t>
      </w:r>
    </w:p>
    <w:p w14:paraId="2A93D435" w14:textId="2EC26D14" w:rsidR="004B54BF" w:rsidRPr="004B54BF" w:rsidRDefault="004B54BF" w:rsidP="00AD00AE">
      <w:pPr>
        <w:rPr>
          <w:rFonts w:cstheme="minorHAnsi"/>
          <w:b/>
          <w:bCs/>
          <w:color w:val="44546A"/>
        </w:rPr>
      </w:pPr>
      <w:r w:rsidRPr="004B54BF">
        <w:rPr>
          <w:rFonts w:cstheme="minorHAnsi"/>
          <w:b/>
          <w:bCs/>
          <w:color w:val="44546A"/>
        </w:rPr>
        <w:t>JUNI</w:t>
      </w:r>
    </w:p>
    <w:p w14:paraId="393BE47A" w14:textId="5FB8BCBE" w:rsidR="001311C9" w:rsidRDefault="004B54BF" w:rsidP="004B54BF">
      <w:pPr>
        <w:rPr>
          <w:rFonts w:cstheme="minorHAnsi"/>
          <w:color w:val="44546A"/>
        </w:rPr>
      </w:pPr>
      <w:r>
        <w:rPr>
          <w:rFonts w:cstheme="minorHAnsi"/>
          <w:color w:val="44546A"/>
        </w:rPr>
        <w:t xml:space="preserve">Op de aanvraag voor vergroening is een nee gekomen wegens de aanleg van </w:t>
      </w:r>
      <w:r w:rsidR="001311C9">
        <w:rPr>
          <w:rFonts w:cstheme="minorHAnsi"/>
          <w:color w:val="44546A"/>
        </w:rPr>
        <w:t xml:space="preserve">laad[palen op </w:t>
      </w:r>
      <w:r>
        <w:rPr>
          <w:rFonts w:cstheme="minorHAnsi"/>
          <w:color w:val="44546A"/>
        </w:rPr>
        <w:t>parkeerplaatsen</w:t>
      </w:r>
      <w:r w:rsidR="001311C9">
        <w:rPr>
          <w:rFonts w:cstheme="minorHAnsi"/>
          <w:color w:val="44546A"/>
        </w:rPr>
        <w:t>.</w:t>
      </w:r>
    </w:p>
    <w:p w14:paraId="6AFAAD08" w14:textId="3EB61556" w:rsidR="001311C9" w:rsidRDefault="001311C9" w:rsidP="004B54BF">
      <w:pPr>
        <w:rPr>
          <w:rFonts w:cstheme="minorHAnsi"/>
          <w:color w:val="44546A"/>
        </w:rPr>
      </w:pPr>
      <w:r>
        <w:rPr>
          <w:rFonts w:cstheme="minorHAnsi"/>
          <w:color w:val="44546A"/>
        </w:rPr>
        <w:t>Op andere plaatsen roept de plaatsing van laadpalen weerstand op door de slechte communicatie hierover. Om e.e.a. uit te zoeken gaat hier veel tijd mee heen.</w:t>
      </w:r>
    </w:p>
    <w:p w14:paraId="1C61EC9F" w14:textId="5D160EA0" w:rsidR="001311C9" w:rsidRDefault="001311C9" w:rsidP="004B54BF">
      <w:pPr>
        <w:rPr>
          <w:rFonts w:cstheme="minorHAnsi"/>
          <w:color w:val="44546A"/>
        </w:rPr>
      </w:pPr>
      <w:r>
        <w:rPr>
          <w:rFonts w:cstheme="minorHAnsi"/>
          <w:color w:val="44546A"/>
        </w:rPr>
        <w:t>Voorbereidingen voor het aanpassen van onze statuten m.b.t. de aanpassing WBTR.</w:t>
      </w:r>
    </w:p>
    <w:p w14:paraId="0A7843DB" w14:textId="4237F310" w:rsidR="001311C9" w:rsidRDefault="001311C9" w:rsidP="004B54BF">
      <w:pPr>
        <w:rPr>
          <w:rFonts w:cstheme="minorHAnsi"/>
          <w:color w:val="44546A"/>
        </w:rPr>
      </w:pPr>
      <w:r>
        <w:rPr>
          <w:rFonts w:cstheme="minorHAnsi"/>
          <w:color w:val="44546A"/>
        </w:rPr>
        <w:t>Afscheid van de burgemeester</w:t>
      </w:r>
    </w:p>
    <w:p w14:paraId="4A649D1A" w14:textId="680CDFC0" w:rsidR="001311C9" w:rsidRDefault="001311C9" w:rsidP="004B54BF">
      <w:pPr>
        <w:rPr>
          <w:rFonts w:cstheme="minorHAnsi"/>
          <w:color w:val="44546A"/>
        </w:rPr>
      </w:pPr>
      <w:r>
        <w:rPr>
          <w:rFonts w:cstheme="minorHAnsi"/>
          <w:color w:val="44546A"/>
        </w:rPr>
        <w:t>Hulpgeboden bij de problemen van Oké Roerdalen i.v.m. de verbouwing nabij hun locatie.</w:t>
      </w:r>
    </w:p>
    <w:p w14:paraId="3EBC1CF0" w14:textId="5512F600" w:rsidR="001311C9" w:rsidRPr="001311C9" w:rsidRDefault="001311C9" w:rsidP="004B54BF">
      <w:pPr>
        <w:rPr>
          <w:rFonts w:cstheme="minorHAnsi"/>
          <w:b/>
          <w:bCs/>
          <w:color w:val="44546A"/>
        </w:rPr>
      </w:pPr>
      <w:r w:rsidRPr="001311C9">
        <w:rPr>
          <w:rFonts w:cstheme="minorHAnsi"/>
          <w:b/>
          <w:bCs/>
          <w:color w:val="44546A"/>
        </w:rPr>
        <w:t>JULI</w:t>
      </w:r>
    </w:p>
    <w:p w14:paraId="30D353A2" w14:textId="1F7BFF5C" w:rsidR="001311C9" w:rsidRDefault="001311C9" w:rsidP="004B54BF">
      <w:pPr>
        <w:rPr>
          <w:rFonts w:cstheme="minorHAnsi"/>
          <w:color w:val="44546A"/>
        </w:rPr>
      </w:pPr>
      <w:r>
        <w:rPr>
          <w:rFonts w:cstheme="minorHAnsi"/>
          <w:color w:val="44546A"/>
        </w:rPr>
        <w:t>Extra bestuursvergadering i.v.m. de aanpassing van de statuten en het ondertekenen van de nieuwe statten m.b.t. de WBTR.</w:t>
      </w:r>
    </w:p>
    <w:p w14:paraId="3D8F00C1" w14:textId="6C622917" w:rsidR="00734DA3" w:rsidRDefault="00734DA3" w:rsidP="004B54BF">
      <w:pPr>
        <w:rPr>
          <w:rFonts w:cstheme="minorHAnsi"/>
          <w:color w:val="44546A"/>
        </w:rPr>
      </w:pPr>
      <w:r>
        <w:rPr>
          <w:rFonts w:cstheme="minorHAnsi"/>
          <w:color w:val="44546A"/>
        </w:rPr>
        <w:t xml:space="preserve">21 juli 2025 zijn de statuten bij notariskantoor Roerdalen in St. Odiliënberg aangepast inzake de WBTR. 24 juli 2025 is het bericht ontvangen van de Kamer van Koophandel en Fabrieken dat de statuten van stichting Kernoverleg Natuurlijk! Postert aangepast zijn. </w:t>
      </w:r>
    </w:p>
    <w:p w14:paraId="105D5965" w14:textId="29F76FD3" w:rsidR="00C20D6B" w:rsidRDefault="00734DA3" w:rsidP="004B54BF">
      <w:pPr>
        <w:rPr>
          <w:rFonts w:cstheme="minorHAnsi"/>
          <w:b/>
          <w:bCs/>
          <w:color w:val="44546A"/>
        </w:rPr>
      </w:pPr>
      <w:r>
        <w:rPr>
          <w:rFonts w:cstheme="minorHAnsi"/>
          <w:b/>
          <w:bCs/>
          <w:color w:val="44546A"/>
        </w:rPr>
        <w:t>A</w:t>
      </w:r>
      <w:r w:rsidR="00C20D6B" w:rsidRPr="00C20D6B">
        <w:rPr>
          <w:rFonts w:cstheme="minorHAnsi"/>
          <w:b/>
          <w:bCs/>
          <w:color w:val="44546A"/>
        </w:rPr>
        <w:t>UGUSTUS</w:t>
      </w:r>
    </w:p>
    <w:p w14:paraId="15FF1BAE" w14:textId="11B38631" w:rsidR="00C20D6B" w:rsidRPr="00C20D6B" w:rsidRDefault="00734DA3" w:rsidP="004B54BF">
      <w:pPr>
        <w:rPr>
          <w:rFonts w:cstheme="minorHAnsi"/>
          <w:color w:val="44546A"/>
        </w:rPr>
      </w:pPr>
      <w:r>
        <w:rPr>
          <w:rFonts w:cstheme="minorHAnsi"/>
          <w:color w:val="44546A"/>
        </w:rPr>
        <w:t xml:space="preserve">In de vergadering van augustus 2025 wordt besloten </w:t>
      </w:r>
      <w:proofErr w:type="spellStart"/>
      <w:r>
        <w:rPr>
          <w:rFonts w:cstheme="minorHAnsi"/>
          <w:color w:val="44546A"/>
        </w:rPr>
        <w:t>iemande</w:t>
      </w:r>
      <w:proofErr w:type="spellEnd"/>
      <w:r>
        <w:rPr>
          <w:rFonts w:cstheme="minorHAnsi"/>
          <w:color w:val="44546A"/>
        </w:rPr>
        <w:t xml:space="preserve"> te benaderen voor de vernieuwing van de website.</w:t>
      </w:r>
    </w:p>
    <w:p w14:paraId="6631644B" w14:textId="465893B5" w:rsidR="00C20D6B" w:rsidRDefault="00C20D6B" w:rsidP="004B54BF">
      <w:pPr>
        <w:rPr>
          <w:rFonts w:cstheme="minorHAnsi"/>
          <w:b/>
          <w:bCs/>
          <w:color w:val="44546A"/>
        </w:rPr>
      </w:pPr>
      <w:r w:rsidRPr="00C20D6B">
        <w:rPr>
          <w:rFonts w:cstheme="minorHAnsi"/>
          <w:b/>
          <w:bCs/>
          <w:color w:val="44546A"/>
        </w:rPr>
        <w:lastRenderedPageBreak/>
        <w:t>SEPTEMBER</w:t>
      </w:r>
    </w:p>
    <w:p w14:paraId="6E6769C0" w14:textId="7D58E2AB" w:rsidR="00DA0C18" w:rsidRPr="005C3460" w:rsidRDefault="00DA0C18" w:rsidP="004B54BF">
      <w:pPr>
        <w:rPr>
          <w:rFonts w:cstheme="minorHAnsi"/>
          <w:color w:val="44546A"/>
        </w:rPr>
      </w:pPr>
      <w:r w:rsidRPr="005C3460">
        <w:rPr>
          <w:rFonts w:cstheme="minorHAnsi"/>
          <w:color w:val="44546A"/>
        </w:rPr>
        <w:t>We gaan aan de slag met het werven van nieuwe bestuursleden.</w:t>
      </w:r>
    </w:p>
    <w:p w14:paraId="1127DBEC" w14:textId="3DA52389" w:rsidR="00DA0C18" w:rsidRPr="005C3460" w:rsidRDefault="00DA0C18" w:rsidP="004B54BF">
      <w:pPr>
        <w:rPr>
          <w:rFonts w:cstheme="minorHAnsi"/>
          <w:color w:val="44546A"/>
        </w:rPr>
      </w:pPr>
      <w:r w:rsidRPr="005C3460">
        <w:rPr>
          <w:rFonts w:cstheme="minorHAnsi"/>
          <w:color w:val="44546A"/>
        </w:rPr>
        <w:t>Er worden voorbereidingen getroffen voor het 10-jarig jubileum van de stichting in 2025.</w:t>
      </w:r>
    </w:p>
    <w:p w14:paraId="7864026B" w14:textId="26EC7C98" w:rsidR="005C3460" w:rsidRPr="005C3460" w:rsidRDefault="005C3460" w:rsidP="004B54BF">
      <w:pPr>
        <w:rPr>
          <w:rFonts w:cstheme="minorHAnsi"/>
          <w:color w:val="44546A"/>
        </w:rPr>
      </w:pPr>
      <w:r w:rsidRPr="005C3460">
        <w:rPr>
          <w:rFonts w:cstheme="minorHAnsi"/>
          <w:color w:val="44546A"/>
        </w:rPr>
        <w:t>Overleg met de dorpscontactpersoon over lopende en nieuwe zaken.</w:t>
      </w:r>
    </w:p>
    <w:p w14:paraId="33F3C16D" w14:textId="25ECC18D" w:rsidR="00C20D6B" w:rsidRPr="00C20D6B" w:rsidRDefault="00C20D6B" w:rsidP="004B54BF">
      <w:pPr>
        <w:rPr>
          <w:rFonts w:cstheme="minorHAnsi"/>
          <w:b/>
          <w:bCs/>
          <w:color w:val="44546A"/>
        </w:rPr>
      </w:pPr>
      <w:r w:rsidRPr="00C20D6B">
        <w:rPr>
          <w:rFonts w:cstheme="minorHAnsi"/>
          <w:b/>
          <w:bCs/>
          <w:color w:val="44546A"/>
        </w:rPr>
        <w:t>OKTOBER</w:t>
      </w:r>
    </w:p>
    <w:p w14:paraId="33C90080" w14:textId="1641C9B3" w:rsidR="00C65954" w:rsidRDefault="003359BD" w:rsidP="00C65954">
      <w:pPr>
        <w:rPr>
          <w:rFonts w:cstheme="minorHAnsi"/>
          <w:color w:val="44546A"/>
        </w:rPr>
      </w:pPr>
      <w:r w:rsidRPr="003359BD">
        <w:rPr>
          <w:rFonts w:cstheme="minorHAnsi"/>
          <w:color w:val="44546A"/>
        </w:rPr>
        <w:t>Voorbereidingen worden getroffen voor onze presentatie tijdens de kerstmarkt van 30 november.</w:t>
      </w:r>
      <w:r w:rsidR="006C6D71">
        <w:rPr>
          <w:rFonts w:cstheme="minorHAnsi"/>
          <w:color w:val="44546A"/>
        </w:rPr>
        <w:t xml:space="preserve"> De kerstmarkt wordt helaas gecanceld.</w:t>
      </w:r>
    </w:p>
    <w:p w14:paraId="3E58E055" w14:textId="2BA7B068" w:rsidR="008E2E06" w:rsidRDefault="008E2E06" w:rsidP="00C65954">
      <w:pPr>
        <w:rPr>
          <w:rFonts w:cstheme="minorHAnsi"/>
          <w:color w:val="44546A"/>
        </w:rPr>
      </w:pPr>
      <w:r>
        <w:rPr>
          <w:rFonts w:cstheme="minorHAnsi"/>
          <w:color w:val="44546A"/>
        </w:rPr>
        <w:t>Uitwerking van de toekomstige activiteiten in 2026 voor het 10-jarig jubileum van de stichting.</w:t>
      </w:r>
    </w:p>
    <w:p w14:paraId="5CAFF464" w14:textId="1CAC69F0" w:rsidR="006C6D71" w:rsidRPr="003359BD" w:rsidRDefault="006C6D71" w:rsidP="00C65954">
      <w:pPr>
        <w:rPr>
          <w:rFonts w:cstheme="minorHAnsi"/>
          <w:color w:val="44546A"/>
        </w:rPr>
      </w:pPr>
      <w:r>
        <w:rPr>
          <w:rFonts w:cstheme="minorHAnsi"/>
          <w:color w:val="44546A"/>
        </w:rPr>
        <w:t xml:space="preserve">Verder worden er stappen gezet m.b.t. vergroening van versteende voortuinen. In januari is een eerste afspraak met De Groene Transformator om te bekijken of er stappen gezet kunnen worden in samenwerking met tuincentra in Roerdalen. </w:t>
      </w:r>
    </w:p>
    <w:p w14:paraId="0CE687D1" w14:textId="536551A1" w:rsidR="00924783" w:rsidRDefault="00924783" w:rsidP="00924783">
      <w:pPr>
        <w:rPr>
          <w:b/>
          <w:bCs/>
        </w:rPr>
      </w:pPr>
      <w:r>
        <w:rPr>
          <w:b/>
          <w:bCs/>
        </w:rPr>
        <w:t>NOVEMBER</w:t>
      </w:r>
    </w:p>
    <w:p w14:paraId="4EF9487D" w14:textId="77777777" w:rsidR="006C6D71" w:rsidRDefault="006C6D71" w:rsidP="006C6D71">
      <w:r w:rsidRPr="006C6D71">
        <w:t xml:space="preserve">Er is een bijeenkomst vanuit onze stichting met de afdeling communicatie </w:t>
      </w:r>
      <w:r>
        <w:t xml:space="preserve">van de gemeente Roerdalen, waarin we aangeven dat belangrijke gemeentelijke informatie vaak gemist wordt door een deel van de bewoners. Dit zijn vaak de mensen die het Nederlands slecht beheersen of helemaal niet, maar ook analfabeten en laag geletterden, alsmede mensen die de </w:t>
      </w:r>
      <w:proofErr w:type="spellStart"/>
      <w:r>
        <w:t>social</w:t>
      </w:r>
      <w:proofErr w:type="spellEnd"/>
      <w:r>
        <w:t xml:space="preserve"> media niet kunnen hanteren of het dorpskrantje niet kunnen betalen. Er zijn ideeën aangedragen voor verbetering van deze informatiestroom.</w:t>
      </w:r>
    </w:p>
    <w:p w14:paraId="38F09605" w14:textId="6EA923AD" w:rsidR="004C65A9" w:rsidRPr="004C65A9" w:rsidRDefault="004C65A9" w:rsidP="006C6D71">
      <w:pPr>
        <w:rPr>
          <w:b/>
          <w:bCs/>
        </w:rPr>
      </w:pPr>
      <w:r w:rsidRPr="004C65A9">
        <w:rPr>
          <w:b/>
          <w:bCs/>
        </w:rPr>
        <w:t>DECEMBER</w:t>
      </w:r>
    </w:p>
    <w:p w14:paraId="6E9AA04E" w14:textId="3A137B6A" w:rsidR="004C65A9" w:rsidRPr="006C6D71" w:rsidRDefault="004C65A9" w:rsidP="006C6D71">
      <w:r>
        <w:t xml:space="preserve">In deze maand hebben de activiteiten vooral gelegen in de voorbereidingen voor het jubileumjaar, contacten met het weekblad en de voorbereiding van het gesprek met de Groene Transformator in januari 2026. </w:t>
      </w:r>
    </w:p>
    <w:sectPr w:rsidR="004C65A9" w:rsidRPr="006C6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C0B"/>
    <w:multiLevelType w:val="hybridMultilevel"/>
    <w:tmpl w:val="B958EBBC"/>
    <w:lvl w:ilvl="0" w:tplc="14F2F18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4E72CB"/>
    <w:multiLevelType w:val="hybridMultilevel"/>
    <w:tmpl w:val="76145292"/>
    <w:lvl w:ilvl="0" w:tplc="EE66723A">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F7D5DFA"/>
    <w:multiLevelType w:val="hybridMultilevel"/>
    <w:tmpl w:val="EDA6812C"/>
    <w:lvl w:ilvl="0" w:tplc="7F08ED5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9B55DF"/>
    <w:multiLevelType w:val="hybridMultilevel"/>
    <w:tmpl w:val="BA12D1B2"/>
    <w:lvl w:ilvl="0" w:tplc="747C3E26">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4034B33"/>
    <w:multiLevelType w:val="hybridMultilevel"/>
    <w:tmpl w:val="682486AA"/>
    <w:lvl w:ilvl="0" w:tplc="B19638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CD755E"/>
    <w:multiLevelType w:val="hybridMultilevel"/>
    <w:tmpl w:val="2C46CA74"/>
    <w:lvl w:ilvl="0" w:tplc="F47CFD90">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830294"/>
    <w:multiLevelType w:val="hybridMultilevel"/>
    <w:tmpl w:val="C4FA449E"/>
    <w:lvl w:ilvl="0" w:tplc="644C57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52A5022"/>
    <w:multiLevelType w:val="hybridMultilevel"/>
    <w:tmpl w:val="1314585C"/>
    <w:lvl w:ilvl="0" w:tplc="04F2EFB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71E2ED9"/>
    <w:multiLevelType w:val="hybridMultilevel"/>
    <w:tmpl w:val="61347A38"/>
    <w:lvl w:ilvl="0" w:tplc="9062812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7F47A6"/>
    <w:multiLevelType w:val="hybridMultilevel"/>
    <w:tmpl w:val="89DE7B58"/>
    <w:lvl w:ilvl="0" w:tplc="5A1C5F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A8A0FBD"/>
    <w:multiLevelType w:val="hybridMultilevel"/>
    <w:tmpl w:val="FA868854"/>
    <w:lvl w:ilvl="0" w:tplc="E05E1D8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AFB7DCA"/>
    <w:multiLevelType w:val="hybridMultilevel"/>
    <w:tmpl w:val="CE424630"/>
    <w:lvl w:ilvl="0" w:tplc="0266567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6CB64237"/>
    <w:multiLevelType w:val="hybridMultilevel"/>
    <w:tmpl w:val="9D4048A0"/>
    <w:lvl w:ilvl="0" w:tplc="85BACA9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E3B2A2E"/>
    <w:multiLevelType w:val="hybridMultilevel"/>
    <w:tmpl w:val="E3A27BAC"/>
    <w:lvl w:ilvl="0" w:tplc="A6AEFEB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1B73F86"/>
    <w:multiLevelType w:val="hybridMultilevel"/>
    <w:tmpl w:val="AB72DF24"/>
    <w:lvl w:ilvl="0" w:tplc="471EA7B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49D732E"/>
    <w:multiLevelType w:val="hybridMultilevel"/>
    <w:tmpl w:val="357C2B82"/>
    <w:lvl w:ilvl="0" w:tplc="07408F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5E77415"/>
    <w:multiLevelType w:val="hybridMultilevel"/>
    <w:tmpl w:val="AB4C189A"/>
    <w:lvl w:ilvl="0" w:tplc="A832028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6601E26"/>
    <w:multiLevelType w:val="hybridMultilevel"/>
    <w:tmpl w:val="AFF25E94"/>
    <w:lvl w:ilvl="0" w:tplc="816A1E9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4050DA"/>
    <w:multiLevelType w:val="hybridMultilevel"/>
    <w:tmpl w:val="1C3C9D94"/>
    <w:lvl w:ilvl="0" w:tplc="7574429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9318956">
    <w:abstractNumId w:val="16"/>
  </w:num>
  <w:num w:numId="2" w16cid:durableId="1389760424">
    <w:abstractNumId w:val="12"/>
  </w:num>
  <w:num w:numId="3" w16cid:durableId="1349217186">
    <w:abstractNumId w:val="15"/>
  </w:num>
  <w:num w:numId="4" w16cid:durableId="2086803576">
    <w:abstractNumId w:val="5"/>
  </w:num>
  <w:num w:numId="5" w16cid:durableId="2109353022">
    <w:abstractNumId w:val="10"/>
  </w:num>
  <w:num w:numId="6" w16cid:durableId="81073764">
    <w:abstractNumId w:val="3"/>
  </w:num>
  <w:num w:numId="7" w16cid:durableId="1492867717">
    <w:abstractNumId w:val="4"/>
  </w:num>
  <w:num w:numId="8" w16cid:durableId="1204633521">
    <w:abstractNumId w:val="6"/>
  </w:num>
  <w:num w:numId="9" w16cid:durableId="850724400">
    <w:abstractNumId w:val="7"/>
  </w:num>
  <w:num w:numId="10" w16cid:durableId="1270089154">
    <w:abstractNumId w:val="11"/>
  </w:num>
  <w:num w:numId="11" w16cid:durableId="1374037135">
    <w:abstractNumId w:val="2"/>
  </w:num>
  <w:num w:numId="12" w16cid:durableId="1572545886">
    <w:abstractNumId w:val="17"/>
  </w:num>
  <w:num w:numId="13" w16cid:durableId="41368254">
    <w:abstractNumId w:val="8"/>
  </w:num>
  <w:num w:numId="14" w16cid:durableId="2076967423">
    <w:abstractNumId w:val="13"/>
  </w:num>
  <w:num w:numId="15" w16cid:durableId="967928231">
    <w:abstractNumId w:val="0"/>
  </w:num>
  <w:num w:numId="16" w16cid:durableId="304355363">
    <w:abstractNumId w:val="14"/>
  </w:num>
  <w:num w:numId="17" w16cid:durableId="1579241881">
    <w:abstractNumId w:val="9"/>
  </w:num>
  <w:num w:numId="18" w16cid:durableId="1980063963">
    <w:abstractNumId w:val="1"/>
  </w:num>
  <w:num w:numId="19" w16cid:durableId="20782781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16"/>
    <w:rsid w:val="000B3990"/>
    <w:rsid w:val="001311C9"/>
    <w:rsid w:val="00232B4B"/>
    <w:rsid w:val="00300D99"/>
    <w:rsid w:val="003359BD"/>
    <w:rsid w:val="00484274"/>
    <w:rsid w:val="004B54BF"/>
    <w:rsid w:val="004C65A9"/>
    <w:rsid w:val="005B67EE"/>
    <w:rsid w:val="005C3460"/>
    <w:rsid w:val="006619B3"/>
    <w:rsid w:val="006C6D71"/>
    <w:rsid w:val="00734DA3"/>
    <w:rsid w:val="007623C5"/>
    <w:rsid w:val="00860846"/>
    <w:rsid w:val="008759EC"/>
    <w:rsid w:val="008E2E06"/>
    <w:rsid w:val="00924783"/>
    <w:rsid w:val="00A527C7"/>
    <w:rsid w:val="00AB2623"/>
    <w:rsid w:val="00AD00AE"/>
    <w:rsid w:val="00C20D6B"/>
    <w:rsid w:val="00C65954"/>
    <w:rsid w:val="00D84353"/>
    <w:rsid w:val="00DA0C18"/>
    <w:rsid w:val="00E713C5"/>
    <w:rsid w:val="00F952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5ED5"/>
  <w15:chartTrackingRefBased/>
  <w15:docId w15:val="{FF8D8821-8171-4E37-8724-2B2C2197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52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952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952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952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952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952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52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52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52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52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952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952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952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952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952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52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52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5216"/>
    <w:rPr>
      <w:rFonts w:eastAsiaTheme="majorEastAsia" w:cstheme="majorBidi"/>
      <w:color w:val="272727" w:themeColor="text1" w:themeTint="D8"/>
    </w:rPr>
  </w:style>
  <w:style w:type="paragraph" w:styleId="Titel">
    <w:name w:val="Title"/>
    <w:basedOn w:val="Standaard"/>
    <w:next w:val="Standaard"/>
    <w:link w:val="TitelChar"/>
    <w:uiPriority w:val="10"/>
    <w:qFormat/>
    <w:rsid w:val="00F95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52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52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52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52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5216"/>
    <w:rPr>
      <w:i/>
      <w:iCs/>
      <w:color w:val="404040" w:themeColor="text1" w:themeTint="BF"/>
    </w:rPr>
  </w:style>
  <w:style w:type="paragraph" w:styleId="Lijstalinea">
    <w:name w:val="List Paragraph"/>
    <w:basedOn w:val="Standaard"/>
    <w:uiPriority w:val="34"/>
    <w:qFormat/>
    <w:rsid w:val="00F95216"/>
    <w:pPr>
      <w:ind w:left="720"/>
      <w:contextualSpacing/>
    </w:pPr>
  </w:style>
  <w:style w:type="character" w:styleId="Intensievebenadrukking">
    <w:name w:val="Intense Emphasis"/>
    <w:basedOn w:val="Standaardalinea-lettertype"/>
    <w:uiPriority w:val="21"/>
    <w:qFormat/>
    <w:rsid w:val="00F95216"/>
    <w:rPr>
      <w:i/>
      <w:iCs/>
      <w:color w:val="2F5496" w:themeColor="accent1" w:themeShade="BF"/>
    </w:rPr>
  </w:style>
  <w:style w:type="paragraph" w:styleId="Duidelijkcitaat">
    <w:name w:val="Intense Quote"/>
    <w:basedOn w:val="Standaard"/>
    <w:next w:val="Standaard"/>
    <w:link w:val="DuidelijkcitaatChar"/>
    <w:uiPriority w:val="30"/>
    <w:qFormat/>
    <w:rsid w:val="00F95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95216"/>
    <w:rPr>
      <w:i/>
      <w:iCs/>
      <w:color w:val="2F5496" w:themeColor="accent1" w:themeShade="BF"/>
    </w:rPr>
  </w:style>
  <w:style w:type="character" w:styleId="Intensieveverwijzing">
    <w:name w:val="Intense Reference"/>
    <w:basedOn w:val="Standaardalinea-lettertype"/>
    <w:uiPriority w:val="32"/>
    <w:qFormat/>
    <w:rsid w:val="00F95216"/>
    <w:rPr>
      <w:b/>
      <w:bCs/>
      <w:smallCaps/>
      <w:color w:val="2F5496" w:themeColor="accent1" w:themeShade="BF"/>
      <w:spacing w:val="5"/>
    </w:rPr>
  </w:style>
  <w:style w:type="character" w:styleId="Hyperlink">
    <w:name w:val="Hyperlink"/>
    <w:basedOn w:val="Standaardalinea-lettertype"/>
    <w:uiPriority w:val="99"/>
    <w:semiHidden/>
    <w:unhideWhenUsed/>
    <w:rsid w:val="004B54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476</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Veelen</dc:creator>
  <cp:keywords/>
  <dc:description/>
  <cp:lastModifiedBy>Anneke Veelen</cp:lastModifiedBy>
  <cp:revision>14</cp:revision>
  <dcterms:created xsi:type="dcterms:W3CDTF">2025-10-26T14:10:00Z</dcterms:created>
  <dcterms:modified xsi:type="dcterms:W3CDTF">2025-12-29T11:17:00Z</dcterms:modified>
</cp:coreProperties>
</file>